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63" w:rsidRDefault="00182D49" w:rsidP="00EF1863">
      <w:pPr>
        <w:pStyle w:val="Intestazione"/>
        <w:tabs>
          <w:tab w:val="clear" w:pos="4536"/>
          <w:tab w:val="clear" w:pos="9072"/>
        </w:tabs>
        <w:ind w:left="567"/>
        <w:rPr>
          <w:rFonts w:ascii="Arial" w:hAnsi="Arial"/>
          <w:lang w:val="it-CH" w:eastAsia="it-IT"/>
        </w:rPr>
      </w:pPr>
      <w:r w:rsidRPr="00EF1863">
        <w:rPr>
          <w:rFonts w:ascii="Arial" w:hAnsi="Arial"/>
          <w:noProof/>
          <w:lang w:val="it-CH" w:eastAsia="it-IT"/>
        </w:rPr>
        <w:drawing>
          <wp:inline distT="0" distB="0" distL="0" distR="0">
            <wp:extent cx="640080" cy="708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863">
        <w:rPr>
          <w:rFonts w:ascii="Arial" w:hAnsi="Arial"/>
          <w:lang w:val="it-CH" w:eastAsia="it-IT"/>
        </w:rPr>
        <w:t xml:space="preserve">   </w:t>
      </w:r>
    </w:p>
    <w:p w:rsidR="006B3FBE" w:rsidRPr="00EF1863" w:rsidRDefault="00EF1863" w:rsidP="00EF1863">
      <w:pPr>
        <w:pStyle w:val="Intestazione"/>
        <w:tabs>
          <w:tab w:val="clear" w:pos="4536"/>
          <w:tab w:val="clear" w:pos="9072"/>
        </w:tabs>
        <w:ind w:left="567"/>
        <w:rPr>
          <w:rFonts w:ascii="Arial" w:hAnsi="Arial"/>
          <w:b/>
          <w:sz w:val="24"/>
          <w:szCs w:val="24"/>
          <w:lang w:val="it-CH" w:eastAsia="it-IT"/>
        </w:rPr>
      </w:pPr>
      <w:r>
        <w:rPr>
          <w:rFonts w:ascii="Arial" w:hAnsi="Arial"/>
          <w:lang w:val="it-CH" w:eastAsia="it-IT"/>
        </w:rPr>
        <w:tab/>
      </w:r>
      <w:r>
        <w:rPr>
          <w:rFonts w:ascii="Arial" w:hAnsi="Arial"/>
          <w:lang w:val="it-CH" w:eastAsia="it-IT"/>
        </w:rPr>
        <w:tab/>
      </w:r>
      <w:r w:rsidRPr="00EF1863">
        <w:rPr>
          <w:rFonts w:ascii="Arial" w:hAnsi="Arial"/>
          <w:b/>
          <w:sz w:val="24"/>
          <w:szCs w:val="24"/>
          <w:lang w:val="it-CH" w:eastAsia="it-IT"/>
        </w:rPr>
        <w:t xml:space="preserve">Comune di Lostallo, 6558 Lostallo    </w:t>
      </w:r>
      <w:proofErr w:type="spellStart"/>
      <w:r w:rsidRPr="00EF1863">
        <w:rPr>
          <w:rFonts w:ascii="Arial" w:hAnsi="Arial"/>
          <w:b/>
          <w:sz w:val="24"/>
          <w:szCs w:val="24"/>
          <w:lang w:val="it-CH" w:eastAsia="it-IT"/>
        </w:rPr>
        <w:t>tel</w:t>
      </w:r>
      <w:proofErr w:type="spellEnd"/>
      <w:r w:rsidRPr="00EF1863">
        <w:rPr>
          <w:rFonts w:ascii="Arial" w:hAnsi="Arial"/>
          <w:b/>
          <w:sz w:val="24"/>
          <w:szCs w:val="24"/>
          <w:lang w:val="it-CH" w:eastAsia="it-IT"/>
        </w:rPr>
        <w:t xml:space="preserve"> 091 820 51 20 fax 091 820 51 21 </w:t>
      </w:r>
    </w:p>
    <w:p w:rsidR="00EF1863" w:rsidRDefault="00EF1863">
      <w:pPr>
        <w:pStyle w:val="Intestazion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  <w:lang w:val="it-CH" w:eastAsia="it-IT"/>
        </w:rPr>
      </w:pPr>
      <w:r w:rsidRPr="00EF1863">
        <w:rPr>
          <w:rFonts w:ascii="Arial" w:hAnsi="Arial"/>
          <w:b/>
          <w:sz w:val="24"/>
          <w:szCs w:val="24"/>
          <w:lang w:val="it-CH" w:eastAsia="it-IT"/>
        </w:rPr>
        <w:tab/>
      </w:r>
      <w:r w:rsidRPr="00EF1863">
        <w:rPr>
          <w:rFonts w:ascii="Arial" w:hAnsi="Arial"/>
          <w:b/>
          <w:sz w:val="24"/>
          <w:szCs w:val="24"/>
          <w:lang w:val="it-CH" w:eastAsia="it-IT"/>
        </w:rPr>
        <w:tab/>
        <w:t xml:space="preserve">e-mail: </w:t>
      </w:r>
      <w:hyperlink r:id="rId8" w:history="1">
        <w:r w:rsidR="007D783F" w:rsidRPr="00EF6FB9">
          <w:rPr>
            <w:rStyle w:val="Collegamentoipertestuale"/>
            <w:b/>
            <w:sz w:val="24"/>
            <w:szCs w:val="24"/>
            <w:lang w:val="it-CH" w:eastAsia="it-IT"/>
          </w:rPr>
          <w:t>cancelleria@lostallo.ch</w:t>
        </w:r>
      </w:hyperlink>
    </w:p>
    <w:p w:rsidR="006B3FBE" w:rsidRDefault="006B3FBE">
      <w:pPr>
        <w:pStyle w:val="Intestazione"/>
        <w:tabs>
          <w:tab w:val="clear" w:pos="4536"/>
          <w:tab w:val="clear" w:pos="9072"/>
        </w:tabs>
        <w:rPr>
          <w:rFonts w:ascii="Arial" w:hAnsi="Arial"/>
          <w:lang w:val="it-CH" w:eastAsia="it-IT"/>
        </w:rPr>
      </w:pPr>
    </w:p>
    <w:p w:rsidR="006B3FBE" w:rsidRDefault="006B3FBE"/>
    <w:p w:rsidR="006B3FBE" w:rsidRDefault="00182D49" w:rsidP="009E4442">
      <w:pPr>
        <w:tabs>
          <w:tab w:val="left" w:pos="709"/>
          <w:tab w:val="left" w:pos="1701"/>
        </w:tabs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-1905</wp:posOffset>
                </wp:positionV>
                <wp:extent cx="5762625" cy="0"/>
                <wp:effectExtent l="0" t="0" r="0" b="0"/>
                <wp:wrapTopAndBottom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42E8" id="Line 5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-.15pt" to="480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46xgEAAHkDAAAOAAAAZHJzL2Uyb0RvYy54bWysU8Fu2zAMvQ/YPwi6L04C2C2MOD2k6y7Z&#10;FqDdBzCSbAuTRUFS4uTvRylx2m23oj4Iokg+Pj7Sq4fTYNhR+aDRNnwxm3OmrECpbdfwXy9PX+45&#10;CxGsBINWNfysAn9Yf/60Gl2tltijkcozArGhHl3D+xhdXRRB9GqAMEOnLDlb9ANEMn1XSA8joQ+m&#10;WM7nVTGil86jUCHQ6+PFydcZv22ViD/bNqjITMOJW8ynz+c+ncV6BXXnwfVaXGnAO1gMoC0VvUE9&#10;QgR28Po/qEELjwHbOBM4FNi2WqjcA3WzmP/TzXMPTuVeSJzgbjKFj4MVP447z7RseMWZhYFGtNVW&#10;sbJK0owu1BSxsTufmhMn++y2KH4HZnHTg+1UpvhydpS3SBnFXynJCI4K7MfvKCkGDhGzTqfWDwmS&#10;FGCnPI7zbRzqFJmgx/KuWlbLkjMx+Qqop0TnQ/ymcGDp0nBDpDMwHLchJiJQTyGpjsUnbUyetrFs&#10;JLbl/V2ZMwIaLZM3xQXf7TfGsyOkhclfbos8b8M8HqzMaL0C+fV6j6DN5U7VjU14Ku/gldIkx0XY&#10;Pcrzzk+a0Xwz6esupgV6a2dlX/+Y9R8AAAD//wMAUEsDBBQABgAIAAAAIQD5MfQZ2wAAAAYBAAAP&#10;AAAAZHJzL2Rvd25yZXYueG1sTI7BbsIwEETvlfoP1lbqDRwghRLiIIRUqZeCgH6AiZckIl5HsYGE&#10;r++2l3IczejNS5edrcUVW185UjAaRiCQcmcqKhR8Hz4G7yB80GR07QgV9OhhmT0/pTox7kY7vO5D&#10;IRhCPtEKyhCaREqfl2i1H7oGibuTa60OHNtCmlbfGG5rOY6iqbS6In4odYPrEvPz/mIV7NZuM1s1&#10;8fZzE75Os/u9x7zolXp96VYLEAG78D+GX31Wh4ydju5CxotawVsc81LBYAKC6/l0NAdx/MsyS+Wj&#10;fvYDAAD//wMAUEsBAi0AFAAGAAgAAAAhALaDOJL+AAAA4QEAABMAAAAAAAAAAAAAAAAAAAAAAFtD&#10;b250ZW50X1R5cGVzXS54bWxQSwECLQAUAAYACAAAACEAOP0h/9YAAACUAQAACwAAAAAAAAAAAAAA&#10;AAAvAQAAX3JlbHMvLnJlbHNQSwECLQAUAAYACAAAACEATRFOOsYBAAB5AwAADgAAAAAAAAAAAAAA&#10;AAAuAgAAZHJzL2Uyb0RvYy54bWxQSwECLQAUAAYACAAAACEA+TH0GdsAAAAGAQAADwAAAAAAAAAA&#10;AAAAAAAgBAAAZHJzL2Rvd25yZXYueG1sUEsFBgAAAAAEAAQA8wAAACgFAAAAAA==&#10;" strokeweight="1.25pt">
                <w10:wrap type="topAndBottom"/>
                <w10:anchorlock/>
              </v:lin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539115</wp:posOffset>
                </wp:positionV>
                <wp:extent cx="5762625" cy="0"/>
                <wp:effectExtent l="0" t="0" r="0" b="0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7717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42.45pt" to="480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vGxQEAAHkDAAAOAAAAZHJzL2Uyb0RvYy54bWysU8Fu2zAMvQ/YPwi6L04COC2MOD2k6y7Z&#10;FqDdBzCSbAuTRUFSYufvRylx2m23oj4Iokg+Pj7S64exN+ykfNBoa76YzTlTVqDUtq35r5enL/ec&#10;hQhWgkGran5WgT9sPn9aD65SS+zQSOUZgdhQDa7mXYyuKoogOtVDmKFTlpwN+h4imb4tpIeB0HtT&#10;LOfzVTGgl86jUCHQ6+PFyTcZv2mUiD+bJqjITM2JW8ynz+chncVmDVXrwXVaXGnAO1j0oC0VvUE9&#10;QgR29Po/qF4LjwGbOBPYF9g0WqjcA3WzmP/TzXMHTuVeSJzgbjKFj4MVP057z7SsecmZhZ5GtNNW&#10;sbJM0gwuVBSxtXufmhOjfXY7FL8Ds7jtwLYqU3w5O8pbpIzir5RkBEcFDsN3lBQDx4hZp7HxfYIk&#10;BdiYx3G+jUONkQl6LO9Wy9WSeInJV0A1JTof4jeFPUuXmhsinYHhtAsxEYFqCkl1LD5pY/K0jWUD&#10;sS3v78qcEdBombwpLvj2sDWenSAtTP5yW+R5G+bxaGVG6xTIr9d7BG0ud6pubMJTeQevlCY5LsIe&#10;UJ73ftKM5ptJX3cxLdBbOyv7+sds/gAAAP//AwBQSwMEFAAGAAgAAAAhAKXHft7eAAAACAEAAA8A&#10;AABkcnMvZG93bnJldi54bWxMj81Ow0AMhO9IvMPKSNzopij0J2RTVZWQuFDUwgO4WTeJyHqj7LZN&#10;+vQYcYCb7RmNv8lXg2vVmfrQeDYwnSSgiEtvG64MfH68PCxAhYhssfVMBkYKsCpub3LMrL/wjs77&#10;WCkJ4ZChgTrGLtM6lDU5DBPfEYt29L3DKGtfadvjRcJdqx+TZKYdNiwfauxoU1P5tT85A7uN387X&#10;Xfr+uo1vx/n1OlJZjcbc3w3rZ1CRhvhnhh98QYdCmA7+xDao1sBTmorTwCJdghJ9OZvKcPg96CLX&#10;/wsU3wAAAP//AwBQSwECLQAUAAYACAAAACEAtoM4kv4AAADhAQAAEwAAAAAAAAAAAAAAAAAAAAAA&#10;W0NvbnRlbnRfVHlwZXNdLnhtbFBLAQItABQABgAIAAAAIQA4/SH/1gAAAJQBAAALAAAAAAAAAAAA&#10;AAAAAC8BAABfcmVscy8ucmVsc1BLAQItABQABgAIAAAAIQD8NgvGxQEAAHkDAAAOAAAAAAAAAAAA&#10;AAAAAC4CAABkcnMvZTJvRG9jLnhtbFBLAQItABQABgAIAAAAIQClx37e3gAAAAgBAAAPAAAAAAAA&#10;AAAAAAAAAB8EAABkcnMvZG93bnJldi54bWxQSwUGAAAAAAQABADzAAAAKgUAAAAA&#10;" strokeweight="1.25pt">
                <w10:wrap type="topAndBottom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83185</wp:posOffset>
                </wp:positionV>
                <wp:extent cx="0" cy="182880"/>
                <wp:effectExtent l="0" t="0" r="0" b="0"/>
                <wp:wrapTopAndBottom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3D7CA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9pt,6.55pt" to="504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eSlgEAACMDAAAOAAAAZHJzL2Uyb0RvYy54bWysUk2PGyEMvVfqf0DcG5K0qqJRJnvY1faS&#10;tpF2+wMcxmRQB4yAzUz+fQ356G57q3pB2NiP5/e8vpvcII4YkyXfysVsLgV6TZ31h1b+eH78sJIi&#10;ZfAdDOSxlSdM8m7z/t16DA0uqaehwygYxKdmDK3scw6NUkn36CDNKKDnR0PRQeYwHlQXYWR0N6jl&#10;fP5ZjRS7EEljSpx9OD/KTcU3BnX+bkzCLIZWMrdcz1jPfTnVZg3NIULorb7QgH9g4cB6/vQG9QAZ&#10;xEu0f0E5qyMlMnmmySkyxmqsM/A0i/kf0zz1ELDOwuKkcJMp/T9Y/e24i8J2rfwkhQfHFm2tR/Fx&#10;WaQZQ2q44t7vYhlOT/4pbEn/TMLTfQ/+gJXi8ylw36J0qDctJUiBP9iPX6njGnjJVHWaTHQFkhUQ&#10;U7XjdLMDpyz0Oak5u1gtV6vqlILm2hdiyl+QnCiXVg7MueLCcZty4QHNtaR84+nRDkM1e/BvElx4&#10;zmDdlkv3lfhZgj11p128TsdOVPzL1hSrX8dVg9+7vfkFAAD//wMAUEsDBBQABgAIAAAAIQCrKglh&#10;3wAAAAsBAAAPAAAAZHJzL2Rvd25yZXYueG1sTI9BT8MwDIXvSPyHyEjcWFKGYC1NJwSCHTixIU3c&#10;ssa0ZY1TNVnb/ft54gA3P/vp+Xv5cnKtGLAPjScNyUyBQCq9bajS8Ll5vVmACNGQNa0n1HDEAMvi&#10;8iI3mfUjfeCwjpXgEAqZ0VDH2GVShrJGZ8LMd0h8+/a9M5FlX0nbm5HDXStvlbqXzjTEH2rT4XON&#10;5X59cBrCy37rf77G1WJI+w2+H7flw9tc6+ur6ekRRMQp/pnhjM/oUDDTzh/IBtGyVipl9sjTPAFx&#10;dvxudhrukhRkkcv/HYoTAAAA//8DAFBLAQItABQABgAIAAAAIQC2gziS/gAAAOEBAAATAAAAAAAA&#10;AAAAAAAAAAAAAABbQ29udGVudF9UeXBlc10ueG1sUEsBAi0AFAAGAAgAAAAhADj9If/WAAAAlAEA&#10;AAsAAAAAAAAAAAAAAAAALwEAAF9yZWxzLy5yZWxzUEsBAi0AFAAGAAgAAAAhABiLZ5KWAQAAIwMA&#10;AA4AAAAAAAAAAAAAAAAALgIAAGRycy9lMm9Eb2MueG1sUEsBAi0AFAAGAAgAAAAhAKsqCWHfAAAA&#10;CwEAAA8AAAAAAAAAAAAAAAAA8AMAAGRycy9kb3ducmV2LnhtbFBLBQYAAAAABAAEAPMAAAD8BAAA&#10;AAA=&#10;" o:allowincell="f" stroked="f">
                <w10:wrap type="topAndBottom"/>
                <w10:anchorlock/>
              </v:line>
            </w:pict>
          </mc:Fallback>
        </mc:AlternateContent>
      </w: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6B3FB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:rsidR="006B3FBE" w:rsidRDefault="006B3FBE">
            <w:pPr>
              <w:pStyle w:val="Titolo3"/>
              <w:ind w:left="0"/>
              <w:rPr>
                <w:spacing w:val="20"/>
                <w:sz w:val="16"/>
              </w:rPr>
            </w:pPr>
            <w:r>
              <w:rPr>
                <w:spacing w:val="20"/>
              </w:rPr>
              <w:t>Protezione contro il radon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FBE" w:rsidRDefault="006B3FBE" w:rsidP="000B1132">
            <w:pPr>
              <w:pStyle w:val="Titolo3"/>
              <w:ind w:left="0"/>
            </w:pPr>
            <w:r>
              <w:rPr>
                <w:spacing w:val="60"/>
              </w:rPr>
              <w:t>No</w:t>
            </w:r>
          </w:p>
        </w:tc>
      </w:tr>
    </w:tbl>
    <w:p w:rsidR="006B3FBE" w:rsidRDefault="006B3FBE">
      <w:pPr>
        <w:tabs>
          <w:tab w:val="left" w:pos="1701"/>
        </w:tabs>
        <w:ind w:left="709"/>
      </w:pPr>
    </w:p>
    <w:p w:rsidR="006B3FBE" w:rsidRDefault="006B3FBE">
      <w:pPr>
        <w:tabs>
          <w:tab w:val="left" w:pos="1701"/>
        </w:tabs>
        <w:ind w:left="709"/>
        <w:rPr>
          <w:sz w:val="18"/>
        </w:rPr>
      </w:pPr>
    </w:p>
    <w:tbl>
      <w:tblPr>
        <w:tblpPr w:leftFromText="141" w:rightFromText="141" w:vertAnchor="text" w:horzAnchor="margin" w:tblpXSpec="right" w:tblpY="-3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79"/>
        <w:gridCol w:w="2079"/>
        <w:gridCol w:w="2079"/>
      </w:tblGrid>
      <w:tr w:rsidR="009E4442" w:rsidTr="009E444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35" w:type="dxa"/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Richiedente: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tabs>
                <w:tab w:val="clear" w:pos="4536"/>
                <w:tab w:val="clear" w:pos="9072"/>
              </w:tabs>
              <w:ind w:left="-70" w:right="-14" w:firstLine="85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 xml:space="preserve"> </w:t>
            </w:r>
          </w:p>
        </w:tc>
      </w:tr>
      <w:tr w:rsidR="009E4442" w:rsidTr="009E444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35" w:type="dxa"/>
            <w:shd w:val="pct12" w:color="auto" w:fill="FFFFFF"/>
            <w:vAlign w:val="center"/>
          </w:tcPr>
          <w:p w:rsidR="009E4442" w:rsidRPr="000B1132" w:rsidRDefault="009E4442" w:rsidP="009E4442">
            <w:pPr>
              <w:pStyle w:val="Intestazione"/>
              <w:rPr>
                <w:rFonts w:ascii="Arial" w:hAnsi="Arial"/>
                <w:sz w:val="18"/>
                <w:lang w:val="it-CH"/>
              </w:rPr>
            </w:pPr>
            <w:r w:rsidRPr="000B1132">
              <w:rPr>
                <w:rFonts w:ascii="Arial" w:hAnsi="Arial"/>
                <w:sz w:val="18"/>
                <w:lang w:val="it-CH"/>
              </w:rPr>
              <w:t>Proprietario del terreno: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Pr="000B1132" w:rsidRDefault="009E4442" w:rsidP="009E4442">
            <w:pPr>
              <w:pStyle w:val="Intestazione"/>
              <w:tabs>
                <w:tab w:val="clear" w:pos="4536"/>
                <w:tab w:val="clear" w:pos="9072"/>
              </w:tabs>
              <w:ind w:left="-70" w:firstLine="85"/>
              <w:rPr>
                <w:rFonts w:ascii="Arial" w:hAnsi="Arial"/>
                <w:sz w:val="18"/>
                <w:lang w:val="it-CH"/>
              </w:rPr>
            </w:pPr>
          </w:p>
        </w:tc>
      </w:tr>
      <w:tr w:rsidR="009E4442" w:rsidTr="009E444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35" w:type="dxa"/>
            <w:shd w:val="pct12" w:color="auto" w:fill="FFFFFF"/>
            <w:vAlign w:val="center"/>
          </w:tcPr>
          <w:p w:rsidR="009E4442" w:rsidRPr="000B1132" w:rsidRDefault="009E4442" w:rsidP="009E4442">
            <w:pPr>
              <w:pStyle w:val="Intestazione"/>
              <w:rPr>
                <w:rFonts w:ascii="Arial" w:hAnsi="Arial"/>
                <w:sz w:val="18"/>
              </w:rPr>
            </w:pPr>
            <w:r w:rsidRPr="000B1132">
              <w:rPr>
                <w:rFonts w:ascii="Arial" w:hAnsi="Arial"/>
                <w:sz w:val="18"/>
                <w:lang w:val="it-CH"/>
              </w:rPr>
              <w:t>Pr</w:t>
            </w:r>
            <w:r w:rsidRPr="000B1132">
              <w:rPr>
                <w:rFonts w:ascii="Arial" w:hAnsi="Arial"/>
                <w:sz w:val="18"/>
              </w:rPr>
              <w:t>ogettista: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Pr="000B1132" w:rsidRDefault="009E4442" w:rsidP="009E4442">
            <w:pPr>
              <w:pStyle w:val="Intestazione"/>
              <w:tabs>
                <w:tab w:val="clear" w:pos="4536"/>
                <w:tab w:val="clear" w:pos="9072"/>
              </w:tabs>
              <w:ind w:left="-70" w:right="-14" w:firstLine="85"/>
              <w:rPr>
                <w:rFonts w:ascii="Arial" w:hAnsi="Arial"/>
                <w:sz w:val="18"/>
                <w:lang w:val="it-IT"/>
              </w:rPr>
            </w:pPr>
          </w:p>
        </w:tc>
      </w:tr>
      <w:tr w:rsidR="009E4442" w:rsidTr="009E444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35" w:type="dxa"/>
            <w:shd w:val="pct12" w:color="auto" w:fill="FFFFFF"/>
            <w:vAlign w:val="center"/>
          </w:tcPr>
          <w:p w:rsidR="009E4442" w:rsidRPr="000B1132" w:rsidRDefault="009E4442" w:rsidP="009E4442">
            <w:pPr>
              <w:pStyle w:val="Intestazione"/>
              <w:rPr>
                <w:rFonts w:ascii="Arial" w:hAnsi="Arial"/>
                <w:sz w:val="18"/>
                <w:lang w:val="it-CH"/>
              </w:rPr>
            </w:pPr>
            <w:r w:rsidRPr="000B1132">
              <w:rPr>
                <w:rFonts w:ascii="Arial" w:hAnsi="Arial"/>
                <w:sz w:val="18"/>
                <w:lang w:val="it-CH"/>
              </w:rPr>
              <w:t>Numero della particella:</w:t>
            </w:r>
          </w:p>
        </w:tc>
        <w:tc>
          <w:tcPr>
            <w:tcW w:w="2079" w:type="dxa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Pr="000B1132" w:rsidRDefault="009E4442" w:rsidP="009E4442">
            <w:pPr>
              <w:pStyle w:val="Intestazione"/>
              <w:ind w:left="-70" w:right="923" w:firstLine="85"/>
              <w:rPr>
                <w:rFonts w:ascii="Arial" w:hAnsi="Arial"/>
                <w:sz w:val="18"/>
              </w:rPr>
            </w:pPr>
          </w:p>
        </w:tc>
        <w:tc>
          <w:tcPr>
            <w:tcW w:w="2079" w:type="dxa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ind w:left="44" w:right="412"/>
              <w:rPr>
                <w:sz w:val="18"/>
              </w:rPr>
            </w:pPr>
            <w:r>
              <w:rPr>
                <w:sz w:val="18"/>
              </w:rPr>
              <w:t>Luogo:</w:t>
            </w:r>
          </w:p>
        </w:tc>
        <w:tc>
          <w:tcPr>
            <w:tcW w:w="2079" w:type="dxa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tabs>
                <w:tab w:val="clear" w:pos="4536"/>
                <w:tab w:val="clear" w:pos="9072"/>
              </w:tabs>
              <w:ind w:left="-70" w:right="-14" w:firstLine="7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Lostallo</w:t>
            </w:r>
          </w:p>
        </w:tc>
      </w:tr>
      <w:tr w:rsidR="009E4442" w:rsidTr="009E444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35" w:type="dxa"/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Numero del fabbricato:</w:t>
            </w:r>
          </w:p>
        </w:tc>
        <w:tc>
          <w:tcPr>
            <w:tcW w:w="2079" w:type="dxa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ind w:left="-70" w:right="923" w:firstLine="85"/>
              <w:rPr>
                <w:rFonts w:ascii="Arial" w:hAnsi="Arial"/>
                <w:sz w:val="18"/>
              </w:rPr>
            </w:pPr>
          </w:p>
        </w:tc>
        <w:tc>
          <w:tcPr>
            <w:tcW w:w="2079" w:type="dxa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ind w:left="44" w:right="923"/>
              <w:rPr>
                <w:sz w:val="18"/>
              </w:rPr>
            </w:pPr>
            <w:r>
              <w:rPr>
                <w:sz w:val="18"/>
              </w:rPr>
              <w:t>Zona:</w:t>
            </w:r>
          </w:p>
        </w:tc>
        <w:tc>
          <w:tcPr>
            <w:tcW w:w="2079" w:type="dxa"/>
            <w:tcBorders>
              <w:left w:val="nil"/>
              <w:bottom w:val="single" w:sz="6" w:space="0" w:color="auto"/>
            </w:tcBorders>
            <w:shd w:val="pct12" w:color="auto" w:fill="FFFFFF"/>
            <w:vAlign w:val="center"/>
          </w:tcPr>
          <w:p w:rsidR="009E4442" w:rsidRDefault="009E4442" w:rsidP="009E4442">
            <w:pPr>
              <w:pStyle w:val="Intestazione"/>
              <w:tabs>
                <w:tab w:val="clear" w:pos="4536"/>
                <w:tab w:val="clear" w:pos="9072"/>
              </w:tabs>
              <w:ind w:left="-70" w:right="-14" w:firstLine="57"/>
              <w:rPr>
                <w:sz w:val="18"/>
              </w:rPr>
            </w:pPr>
          </w:p>
        </w:tc>
      </w:tr>
    </w:tbl>
    <w:p w:rsidR="006B3FBE" w:rsidRDefault="006B3FBE">
      <w:pPr>
        <w:tabs>
          <w:tab w:val="left" w:pos="1701"/>
        </w:tabs>
        <w:ind w:left="709"/>
      </w:pPr>
    </w:p>
    <w:p w:rsidR="006B3FBE" w:rsidRDefault="006B3FBE">
      <w:pPr>
        <w:pStyle w:val="Intestazione"/>
        <w:tabs>
          <w:tab w:val="clear" w:pos="4536"/>
          <w:tab w:val="clear" w:pos="9072"/>
          <w:tab w:val="left" w:pos="1701"/>
        </w:tabs>
        <w:rPr>
          <w:rFonts w:ascii="Arial" w:hAnsi="Arial"/>
          <w:lang w:val="it-CH"/>
        </w:rPr>
      </w:pP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3FB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072" w:type="dxa"/>
          </w:tcPr>
          <w:p w:rsidR="006B3FBE" w:rsidRDefault="006B3FBE">
            <w:pPr>
              <w:pStyle w:val="Titolo3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Progetto di costruzione: </w:t>
            </w:r>
          </w:p>
        </w:tc>
      </w:tr>
      <w:tr w:rsidR="006B3F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6B3FBE" w:rsidRDefault="006B3FBE">
            <w:pPr>
              <w:spacing w:before="120" w:after="120"/>
              <w:ind w:left="-70" w:firstLine="70"/>
              <w:rPr>
                <w:sz w:val="18"/>
              </w:rPr>
            </w:pPr>
          </w:p>
        </w:tc>
      </w:tr>
      <w:tr w:rsidR="006B3F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FBE" w:rsidRDefault="006B3FBE">
            <w:pPr>
              <w:spacing w:before="120" w:after="120"/>
              <w:ind w:left="-70" w:firstLine="70"/>
              <w:rPr>
                <w:sz w:val="18"/>
              </w:rPr>
            </w:pPr>
          </w:p>
        </w:tc>
      </w:tr>
    </w:tbl>
    <w:p w:rsidR="006B3FBE" w:rsidRDefault="006B3FBE">
      <w:pPr>
        <w:pStyle w:val="Intestazione"/>
        <w:tabs>
          <w:tab w:val="clear" w:pos="4536"/>
          <w:tab w:val="clear" w:pos="9072"/>
          <w:tab w:val="left" w:pos="1701"/>
        </w:tabs>
        <w:rPr>
          <w:rFonts w:ascii="Arial" w:hAnsi="Arial"/>
          <w:lang w:val="it-CH" w:eastAsia="it-IT"/>
        </w:rPr>
      </w:pPr>
    </w:p>
    <w:p w:rsidR="00893B24" w:rsidRDefault="00893B24">
      <w:pPr>
        <w:pStyle w:val="Intestazione"/>
        <w:tabs>
          <w:tab w:val="clear" w:pos="4536"/>
          <w:tab w:val="clear" w:pos="9072"/>
          <w:tab w:val="left" w:pos="1701"/>
        </w:tabs>
        <w:rPr>
          <w:rFonts w:ascii="Arial" w:hAnsi="Arial"/>
          <w:lang w:val="it-CH" w:eastAsia="it-IT"/>
        </w:rPr>
      </w:pPr>
    </w:p>
    <w:p w:rsidR="006B3FBE" w:rsidRDefault="009E4442" w:rsidP="009E4442">
      <w:pPr>
        <w:pStyle w:val="Titolo3"/>
        <w:ind w:left="567"/>
      </w:pPr>
      <w:r>
        <w:br/>
      </w:r>
      <w:r w:rsidR="006B3FBE">
        <w:t>Premessa</w:t>
      </w:r>
    </w:p>
    <w:p w:rsidR="006B3FBE" w:rsidRDefault="006B3FBE">
      <w:pPr>
        <w:pStyle w:val="Titolo3"/>
        <w:ind w:left="567"/>
        <w:jc w:val="both"/>
        <w:rPr>
          <w:b w:val="0"/>
          <w:bCs/>
        </w:rPr>
      </w:pPr>
    </w:p>
    <w:p w:rsidR="009E4442" w:rsidRDefault="009E4442" w:rsidP="009E4442">
      <w:pPr>
        <w:pStyle w:val="Titolo3"/>
        <w:ind w:left="567"/>
        <w:jc w:val="both"/>
        <w:rPr>
          <w:b w:val="0"/>
          <w:bCs/>
        </w:rPr>
      </w:pPr>
      <w:r>
        <w:rPr>
          <w:b w:val="0"/>
          <w:bCs/>
        </w:rPr>
        <w:t>Secondo l’articolo 155 dell’ordinanza sulla radioprotezione (</w:t>
      </w:r>
      <w:proofErr w:type="spellStart"/>
      <w:r>
        <w:rPr>
          <w:b w:val="0"/>
          <w:bCs/>
        </w:rPr>
        <w:t>ORaP</w:t>
      </w:r>
      <w:proofErr w:type="spellEnd"/>
      <w:r>
        <w:rPr>
          <w:b w:val="0"/>
          <w:bCs/>
        </w:rPr>
        <w:t>, RS 814.501), si applica un valore di riferimento di 300 Bq/m</w:t>
      </w:r>
      <w:r w:rsidRPr="009E4442">
        <w:rPr>
          <w:b w:val="0"/>
          <w:bCs/>
        </w:rPr>
        <w:t>³</w:t>
      </w:r>
      <w:r>
        <w:rPr>
          <w:b w:val="0"/>
          <w:bCs/>
        </w:rPr>
        <w:t xml:space="preserve"> per la concentrazione di radon nei locali in cui trattengono regolarmente persone per più ore al giorno. Ai sensi dell’articolo 163 </w:t>
      </w:r>
      <w:proofErr w:type="spellStart"/>
      <w:r>
        <w:rPr>
          <w:b w:val="0"/>
          <w:bCs/>
        </w:rPr>
        <w:t>ORaP</w:t>
      </w:r>
      <w:proofErr w:type="spellEnd"/>
      <w:r>
        <w:rPr>
          <w:b w:val="0"/>
          <w:bCs/>
        </w:rPr>
        <w:t>, con la nuova costruzione o la ristrutturazione di tali locali dovranno essere adottate le misure edili di prevenzione conformi allo stato della tecnica descritto nella norma SIA 180:2014 (Isolamento termico, protezione contro l’umidità e clima interno degli edifici).</w:t>
      </w:r>
    </w:p>
    <w:p w:rsidR="009E4442" w:rsidRDefault="009E4442" w:rsidP="009E4442"/>
    <w:p w:rsidR="009E4442" w:rsidRPr="009E4442" w:rsidRDefault="009E4442" w:rsidP="009E4442">
      <w:pPr>
        <w:tabs>
          <w:tab w:val="left" w:pos="567"/>
        </w:tabs>
        <w:ind w:left="567" w:hanging="567"/>
      </w:pPr>
      <w:r>
        <w:tab/>
        <w:t>Indicazioni sulle informazioni legali sono disponibili nell’opuscolo dell’Ufficio federale della sanità pubblica “Informazioni giuridiche per gli agenti immobiliari e i professionisti del settore edile” (UFSP, 2006)</w:t>
      </w:r>
      <w:r w:rsidR="00893B24">
        <w:t>. Inoltre la brochure “Radon – conoscerlo, misurarlo e gestirlo” dell’Ufficio per la sicurezza delle derrate alimentare e la salute degli animali dei Grigioni (USDA, 2019) informa sul radon e su eventuali misure edili da adottare.</w:t>
      </w:r>
    </w:p>
    <w:p w:rsidR="006B3FBE" w:rsidRDefault="006B3FBE" w:rsidP="00893B24">
      <w:pPr>
        <w:pStyle w:val="Titolo3"/>
        <w:ind w:left="0"/>
        <w:rPr>
          <w:b w:val="0"/>
          <w:bCs/>
        </w:rPr>
      </w:pPr>
    </w:p>
    <w:p w:rsidR="006B3FBE" w:rsidRDefault="006B3FBE">
      <w:pPr>
        <w:pStyle w:val="Titolo3"/>
        <w:ind w:left="567"/>
      </w:pPr>
      <w:r>
        <w:t>Di</w:t>
      </w:r>
      <w:r w:rsidR="00893B24">
        <w:t>spositivo</w:t>
      </w:r>
    </w:p>
    <w:p w:rsidR="006B3FBE" w:rsidRDefault="006B3FBE">
      <w:pPr>
        <w:pStyle w:val="Titolo3"/>
        <w:ind w:left="567"/>
        <w:jc w:val="both"/>
        <w:rPr>
          <w:b w:val="0"/>
          <w:bCs/>
        </w:rPr>
      </w:pPr>
    </w:p>
    <w:p w:rsidR="00893B24" w:rsidRDefault="00893B24" w:rsidP="00893B24">
      <w:pPr>
        <w:pStyle w:val="Titolo3"/>
        <w:ind w:left="567"/>
        <w:jc w:val="both"/>
        <w:rPr>
          <w:b w:val="0"/>
          <w:bCs/>
        </w:rPr>
      </w:pPr>
      <w:r>
        <w:rPr>
          <w:b w:val="0"/>
          <w:bCs/>
        </w:rPr>
        <w:t>Il committente ha l’obbligo di adottare delle misure edili di prevenzione conformi allo stato della tecnica, al fine di non eccedere il livello di riferimento di 300 Bq/</w:t>
      </w:r>
      <w:r w:rsidRPr="00893B24">
        <w:rPr>
          <w:b w:val="0"/>
          <w:bCs/>
        </w:rPr>
        <w:t xml:space="preserve"> </w:t>
      </w:r>
      <w:r>
        <w:rPr>
          <w:b w:val="0"/>
          <w:bCs/>
        </w:rPr>
        <w:t>m</w:t>
      </w:r>
      <w:r w:rsidRPr="009E4442">
        <w:rPr>
          <w:b w:val="0"/>
          <w:bCs/>
        </w:rPr>
        <w:t>³</w:t>
      </w:r>
      <w:r>
        <w:rPr>
          <w:b w:val="0"/>
          <w:bCs/>
        </w:rPr>
        <w:t xml:space="preserve"> nei locali in cui si trattengono regolarmente persone per più ore al giorno.</w:t>
      </w:r>
    </w:p>
    <w:p w:rsidR="00893B24" w:rsidRDefault="00893B24" w:rsidP="00893B24"/>
    <w:p w:rsidR="00893B24" w:rsidRDefault="00893B24" w:rsidP="00893B24">
      <w:pPr>
        <w:ind w:left="567" w:hanging="567"/>
        <w:rPr>
          <w:b/>
        </w:rPr>
      </w:pPr>
      <w:r>
        <w:tab/>
      </w:r>
      <w:r w:rsidRPr="00893B24">
        <w:rPr>
          <w:b/>
        </w:rPr>
        <w:t>Dichiarazione del committente</w:t>
      </w:r>
    </w:p>
    <w:p w:rsidR="00893B24" w:rsidRDefault="00893B24" w:rsidP="00893B24">
      <w:pPr>
        <w:ind w:left="567" w:hanging="567"/>
        <w:rPr>
          <w:b/>
        </w:rPr>
      </w:pPr>
    </w:p>
    <w:p w:rsidR="00893B24" w:rsidRPr="00893B24" w:rsidRDefault="00893B24" w:rsidP="00893B24">
      <w:pPr>
        <w:ind w:left="567" w:hanging="567"/>
        <w:jc w:val="both"/>
        <w:rPr>
          <w:bCs/>
        </w:rPr>
      </w:pPr>
      <w:r>
        <w:rPr>
          <w:b/>
        </w:rPr>
        <w:tab/>
      </w:r>
      <w:r w:rsidRPr="00893B24">
        <w:rPr>
          <w:bCs/>
        </w:rPr>
        <w:t>Il committente</w:t>
      </w:r>
      <w:r>
        <w:rPr>
          <w:bCs/>
        </w:rPr>
        <w:t xml:space="preserve"> o il suo rappresentante conferma con la sua firma, di aver preso atto delle summenzionate esposizioni, e di adottare le misure necessarie per minimizzare la concentrazione del radon durante la realizzazione del progetto edile.</w:t>
      </w:r>
    </w:p>
    <w:p w:rsidR="006B3FBE" w:rsidRDefault="006B3FBE">
      <w:pPr>
        <w:pStyle w:val="Intestazione"/>
        <w:tabs>
          <w:tab w:val="clear" w:pos="4536"/>
          <w:tab w:val="clear" w:pos="9072"/>
          <w:tab w:val="left" w:pos="1701"/>
        </w:tabs>
        <w:ind w:left="567"/>
        <w:jc w:val="both"/>
        <w:rPr>
          <w:rFonts w:ascii="Arial" w:hAnsi="Arial"/>
          <w:bCs/>
          <w:lang w:val="it-CH"/>
        </w:rPr>
      </w:pPr>
    </w:p>
    <w:p w:rsidR="006B3FBE" w:rsidRDefault="006B3FBE">
      <w:pPr>
        <w:pStyle w:val="Intestazione"/>
        <w:tabs>
          <w:tab w:val="clear" w:pos="4536"/>
          <w:tab w:val="clear" w:pos="9072"/>
          <w:tab w:val="left" w:pos="1701"/>
        </w:tabs>
        <w:ind w:left="567"/>
        <w:rPr>
          <w:rFonts w:ascii="Arial" w:hAnsi="Arial"/>
          <w:lang w:val="it-CH"/>
        </w:rPr>
      </w:pPr>
    </w:p>
    <w:p w:rsidR="006B3FBE" w:rsidRDefault="006B3FBE">
      <w:pPr>
        <w:tabs>
          <w:tab w:val="left" w:pos="1701"/>
        </w:tabs>
        <w:ind w:left="567"/>
        <w:rPr>
          <w:sz w:val="18"/>
        </w:rPr>
      </w:pPr>
    </w:p>
    <w:p w:rsidR="006B3FBE" w:rsidRDefault="006B3FBE">
      <w:pPr>
        <w:tabs>
          <w:tab w:val="left" w:pos="1701"/>
        </w:tabs>
        <w:ind w:left="567"/>
        <w:rPr>
          <w:sz w:val="18"/>
        </w:rPr>
      </w:pPr>
      <w:bookmarkStart w:id="0" w:name="_GoBack"/>
      <w:bookmarkEnd w:id="0"/>
    </w:p>
    <w:p w:rsidR="006B3FBE" w:rsidRDefault="006B3FBE">
      <w:pPr>
        <w:pStyle w:val="Intestazione"/>
        <w:tabs>
          <w:tab w:val="clear" w:pos="4536"/>
          <w:tab w:val="clear" w:pos="9072"/>
          <w:tab w:val="left" w:pos="1701"/>
        </w:tabs>
        <w:ind w:left="567"/>
        <w:rPr>
          <w:rFonts w:ascii="Arial" w:hAnsi="Arial"/>
          <w:lang w:val="it-CH"/>
        </w:rPr>
      </w:pP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2530"/>
        <w:gridCol w:w="2530"/>
        <w:gridCol w:w="2049"/>
      </w:tblGrid>
      <w:tr w:rsidR="006B3F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63" w:type="dxa"/>
            <w:tcBorders>
              <w:bottom w:val="single" w:sz="12" w:space="0" w:color="FFFFFF"/>
            </w:tcBorders>
            <w:vAlign w:val="bottom"/>
          </w:tcPr>
          <w:p w:rsidR="006B3FBE" w:rsidRDefault="006B3FBE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data:</w:t>
            </w:r>
          </w:p>
        </w:tc>
        <w:tc>
          <w:tcPr>
            <w:tcW w:w="2530" w:type="dxa"/>
            <w:tcBorders>
              <w:bottom w:val="single" w:sz="12" w:space="0" w:color="FFFFFF"/>
            </w:tcBorders>
            <w:vAlign w:val="bottom"/>
          </w:tcPr>
          <w:p w:rsidR="006B3FBE" w:rsidRDefault="006B3FBE">
            <w:pPr>
              <w:spacing w:before="120" w:after="120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Il richiedente:</w:t>
            </w:r>
          </w:p>
        </w:tc>
        <w:tc>
          <w:tcPr>
            <w:tcW w:w="2530" w:type="dxa"/>
            <w:tcBorders>
              <w:bottom w:val="single" w:sz="12" w:space="0" w:color="FFFFFF"/>
            </w:tcBorders>
            <w:vAlign w:val="bottom"/>
          </w:tcPr>
          <w:p w:rsidR="006B3FBE" w:rsidRDefault="006B3FBE">
            <w:pPr>
              <w:spacing w:before="120" w:after="120"/>
              <w:ind w:left="-27"/>
              <w:rPr>
                <w:b/>
                <w:sz w:val="18"/>
              </w:rPr>
            </w:pPr>
            <w:r>
              <w:rPr>
                <w:b/>
                <w:sz w:val="18"/>
              </w:rPr>
              <w:t>Il proprietario:</w:t>
            </w:r>
          </w:p>
        </w:tc>
        <w:tc>
          <w:tcPr>
            <w:tcW w:w="2049" w:type="dxa"/>
            <w:tcBorders>
              <w:bottom w:val="single" w:sz="12" w:space="0" w:color="FFFFFF"/>
            </w:tcBorders>
            <w:vAlign w:val="bottom"/>
          </w:tcPr>
          <w:p w:rsidR="006B3FBE" w:rsidRDefault="006B3FBE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Il progettista:</w:t>
            </w:r>
          </w:p>
          <w:p w:rsidR="006B3FBE" w:rsidRDefault="006B3FBE">
            <w:pPr>
              <w:spacing w:before="120" w:after="120"/>
              <w:ind w:left="-70"/>
              <w:rPr>
                <w:b/>
                <w:sz w:val="18"/>
              </w:rPr>
            </w:pPr>
          </w:p>
          <w:p w:rsidR="006B3FBE" w:rsidRDefault="006B3FBE">
            <w:pPr>
              <w:spacing w:before="120" w:after="120"/>
              <w:ind w:left="-70"/>
              <w:rPr>
                <w:b/>
                <w:sz w:val="18"/>
              </w:rPr>
            </w:pPr>
          </w:p>
        </w:tc>
      </w:tr>
      <w:tr w:rsidR="006B3FB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963" w:type="dxa"/>
            <w:tcBorders>
              <w:top w:val="single" w:sz="12" w:space="0" w:color="FFFFFF"/>
              <w:bottom w:val="single" w:sz="6" w:space="0" w:color="auto"/>
            </w:tcBorders>
            <w:vAlign w:val="bottom"/>
          </w:tcPr>
          <w:p w:rsidR="006B3FBE" w:rsidRDefault="00AD25EC">
            <w:pPr>
              <w:spacing w:before="120" w:after="120"/>
              <w:ind w:left="-70"/>
            </w:pPr>
            <w:r>
              <w:t xml:space="preserve">6558 Lostallo, </w:t>
            </w:r>
            <w:r w:rsidR="00EF1863">
              <w:t xml:space="preserve"> </w:t>
            </w:r>
          </w:p>
        </w:tc>
        <w:tc>
          <w:tcPr>
            <w:tcW w:w="2530" w:type="dxa"/>
            <w:tcBorders>
              <w:top w:val="single" w:sz="12" w:space="0" w:color="FFFFFF"/>
              <w:bottom w:val="single" w:sz="6" w:space="0" w:color="auto"/>
            </w:tcBorders>
            <w:vAlign w:val="bottom"/>
          </w:tcPr>
          <w:p w:rsidR="006B3FBE" w:rsidRDefault="006B3FBE">
            <w:pPr>
              <w:spacing w:before="120" w:after="120"/>
              <w:ind w:left="-70"/>
            </w:pPr>
          </w:p>
        </w:tc>
        <w:tc>
          <w:tcPr>
            <w:tcW w:w="2530" w:type="dxa"/>
            <w:tcBorders>
              <w:top w:val="single" w:sz="12" w:space="0" w:color="FFFFFF"/>
              <w:bottom w:val="single" w:sz="6" w:space="0" w:color="auto"/>
            </w:tcBorders>
            <w:vAlign w:val="bottom"/>
          </w:tcPr>
          <w:p w:rsidR="006B3FBE" w:rsidRDefault="006B3FBE">
            <w:pPr>
              <w:spacing w:before="120" w:after="120"/>
              <w:ind w:left="-70"/>
            </w:pPr>
          </w:p>
        </w:tc>
        <w:tc>
          <w:tcPr>
            <w:tcW w:w="2049" w:type="dxa"/>
            <w:tcBorders>
              <w:top w:val="single" w:sz="12" w:space="0" w:color="FFFFFF"/>
              <w:bottom w:val="single" w:sz="6" w:space="0" w:color="auto"/>
            </w:tcBorders>
            <w:vAlign w:val="bottom"/>
          </w:tcPr>
          <w:p w:rsidR="006B3FBE" w:rsidRDefault="006B3FBE">
            <w:pPr>
              <w:spacing w:before="120" w:after="120"/>
              <w:ind w:left="-70"/>
            </w:pPr>
          </w:p>
        </w:tc>
      </w:tr>
    </w:tbl>
    <w:p w:rsidR="006B3FBE" w:rsidRDefault="00182D49">
      <w:pPr>
        <w:pStyle w:val="Intestazione"/>
        <w:tabs>
          <w:tab w:val="clear" w:pos="4536"/>
          <w:tab w:val="clear" w:pos="9072"/>
          <w:tab w:val="left" w:pos="1701"/>
        </w:tabs>
        <w:rPr>
          <w:rFonts w:ascii="Arial" w:hAnsi="Arial"/>
          <w:noProof/>
          <w:sz w:val="16"/>
          <w:lang w:val="it-CH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510540</wp:posOffset>
                </wp:positionV>
                <wp:extent cx="6400800" cy="0"/>
                <wp:effectExtent l="0" t="0" r="0" b="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DFA9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0.2pt" to="504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UNlwEAACQDAAAOAAAAZHJzL2Uyb0RvYy54bWysUsFuGyEQvVfqPyDuNeuksqKV1zkkSi5u&#10;aynpB4xZ8KICg4B413/fAXvdpr1VvYxgmHm8eW/W95Oz7KhiMug7vlw0nCkvsTf+0PHvr0+f7jhL&#10;GXwPFr3q+Eklfr/5+GE9hlbd4IC2V5ERiE/tGDo+5BxaIZIclIO0wKA8PWqMDjJd40H0EUZCd1bc&#10;NM1KjBj7EFGqlCj7eH7km4qvtZL5m9ZJZWY7TtxyjbHGfYlis4b2ECEMRl5owD+wcGA8fXqFeoQM&#10;7C2av6CckRET6ryQ6ARqbaSqM9A0y+aPaV4GCKrOQuKkcJUp/T9Y+fW4i8z0Hb/lzIMji7bGK7Zc&#10;FWnGkFqqePC7WIaTk38JW5Q/EvP4MIA/qErx9RSob1k6xLuWckmBPtiPX7CnGnjLWHWadHQFkhRg&#10;U7XjdLVDTZlJSq4+N81dQ67J+U1AOzeGmPKzQsfKoeOWSFdgOG5TLkSgnUvKPx6fjLXVbevfJajw&#10;nFF1XS7dM/OzBnvsT7s4j0dWVPzL2hSvf79XEX4t9+YnAAAA//8DAFBLAwQUAAYACAAAACEAzDXM&#10;F9wAAAAIAQAADwAAAGRycy9kb3ducmV2LnhtbEyPzU7DMBCE70i8g7VI3KjNjyANcSoEAg6caJEq&#10;bm68TdLG68h2k/Tt2YoDHGdmNftNsZhcJwYMsfWk4XqmQCBV3rZUa/havV5lIGIyZE3nCTUcMcKi&#10;PD8rTG79SJ84LFMtuIRibjQ0KfW5lLFq0Jk48z0SZ1sfnEksQy1tMCOXu07eKHUvnWmJPzSmx+cG&#10;q/3y4DTEl/3a777H92yYhxV+HNfVw9ut1pcX09MjiIRT+juGEz6jQ8lMG38gG0XHmsGThkzdgTjF&#10;Ss3Z2fw6sizk/wHlDwAAAP//AwBQSwECLQAUAAYACAAAACEAtoM4kv4AAADhAQAAEwAAAAAAAAAA&#10;AAAAAAAAAAAAW0NvbnRlbnRfVHlwZXNdLnhtbFBLAQItABQABgAIAAAAIQA4/SH/1gAAAJQBAAAL&#10;AAAAAAAAAAAAAAAAAC8BAABfcmVscy8ucmVsc1BLAQItABQABgAIAAAAIQCpnIUNlwEAACQDAAAO&#10;AAAAAAAAAAAAAAAAAC4CAABkcnMvZTJvRG9jLnhtbFBLAQItABQABgAIAAAAIQDMNcwX3AAAAAgB&#10;AAAPAAAAAAAAAAAAAAAAAPEDAABkcnMvZG93bnJldi54bWxQSwUGAAAAAAQABADzAAAA+gQAAAAA&#10;" o:allowincell="f" stroked="f">
                <w10:wrap type="topAndBottom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525145</wp:posOffset>
                </wp:positionV>
                <wp:extent cx="6309360" cy="0"/>
                <wp:effectExtent l="0" t="0" r="0" b="0"/>
                <wp:wrapTopAndBottom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18A5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1.35pt" to="497.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KpmAEAACQDAAAOAAAAZHJzL2Uyb0RvYy54bWysUsFuGyEQvVfKPyDuNWunstqV1zkkSi5u&#10;aynJB2B21osCDALiXf99B+x1muRW9TKCYebx5r1Z3YzWsAOEqNE1fD6rOAOnsNVu3/Dnp/uv3zmL&#10;SbpWGnTQ8CNEfrO++rIafA0L7NG0EBiBuFgPvuF9Sr4WIqoerIwz9ODoscNgZaJr2Is2yIHQrRGL&#10;qlqKAUPrAyqIkbJ3p0e+LvhdByr97roIiZmGE7dUYihxl6NYr2S9D9L3Wp1pyH9gYaV29OkF6k4m&#10;yV6D/gRltQoYsUszhVZg12kFZQaaZl59mOaxlx7KLCRO9BeZ4v+DVb8O28B02/AFZ05asmijHbD5&#10;tyzN4GNNFbduG/JwanSPfoPqJTKHt710eygUn46e+ua5Q7xryZfo6YPd8BNbqpGvCYtOYxdshiQF&#10;2FjsOF7sgDExRcnldfXjekmuqelNyHpq9CGmB0DL8qHhhkgXYHnYxJSJyHoqyf84vNfGFLeNe5eg&#10;wlMGyrqcuyfmJw122B63YRqPrCj457XJXv99LyK8Lff6DwAAAP//AwBQSwMEFAAGAAgAAAAhAIVZ&#10;+wzbAAAABwEAAA8AAABkcnMvZG93bnJldi54bWxMjstOwzAQRfdI/IM1SOyoQ3k0SeNUCAQsWNEi&#10;VezceJqExuPIdpP07xnEApb3oXtPsZpsJwb0oXWk4HqWgECqnGmpVvCxeb5KQYSoyejOESo4YYBV&#10;eX5W6Ny4kd5xWMda8AiFXCtoYuxzKUPVoNVh5nokzvbOWx1Z+loar0cet52cJ8m9tLolfmh0j48N&#10;Vof10SoIT4et+/ocX9Mh8xt8O22rxcuNUpcX08MSRMQp/pXhB5/RoWSmnTuSCaJjzeBRQTpfgOA4&#10;y+5uQex+DVkW8j9/+Q0AAP//AwBQSwECLQAUAAYACAAAACEAtoM4kv4AAADhAQAAEwAAAAAAAAAA&#10;AAAAAAAAAAAAW0NvbnRlbnRfVHlwZXNdLnhtbFBLAQItABQABgAIAAAAIQA4/SH/1gAAAJQBAAAL&#10;AAAAAAAAAAAAAAAAAC8BAABfcmVscy8ucmVsc1BLAQItABQABgAIAAAAIQCoK6KpmAEAACQDAAAO&#10;AAAAAAAAAAAAAAAAAC4CAABkcnMvZTJvRG9jLnhtbFBLAQItABQABgAIAAAAIQCFWfsM2wAAAAcB&#10;AAAPAAAAAAAAAAAAAAAAAPIDAABkcnMvZG93bnJldi54bWxQSwUGAAAAAAQABADzAAAA+gQAAAAA&#10;" o:allowincell="f" stroked="f">
                <w10:wrap type="topAndBottom"/>
                <w10:anchorlock/>
              </v:line>
            </w:pict>
          </mc:Fallback>
        </mc:AlternateContent>
      </w:r>
    </w:p>
    <w:sectPr w:rsidR="006B3FBE" w:rsidSect="00893B24">
      <w:pgSz w:w="11906" w:h="16838"/>
      <w:pgMar w:top="709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E1" w:rsidRDefault="000806E1">
      <w:r>
        <w:separator/>
      </w:r>
    </w:p>
  </w:endnote>
  <w:endnote w:type="continuationSeparator" w:id="0">
    <w:p w:rsidR="000806E1" w:rsidRDefault="000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E1" w:rsidRDefault="000806E1">
      <w:r>
        <w:separator/>
      </w:r>
    </w:p>
  </w:footnote>
  <w:footnote w:type="continuationSeparator" w:id="0">
    <w:p w:rsidR="000806E1" w:rsidRDefault="0008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6D91"/>
    <w:multiLevelType w:val="hybridMultilevel"/>
    <w:tmpl w:val="629A38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904FD9"/>
    <w:multiLevelType w:val="hybridMultilevel"/>
    <w:tmpl w:val="CE60C4B4"/>
    <w:lvl w:ilvl="0" w:tplc="8A6A9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E2C52"/>
    <w:multiLevelType w:val="singleLevel"/>
    <w:tmpl w:val="0F185C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755A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603AC9"/>
    <w:multiLevelType w:val="hybridMultilevel"/>
    <w:tmpl w:val="7F6CD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B675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63"/>
    <w:rsid w:val="00063D58"/>
    <w:rsid w:val="00075927"/>
    <w:rsid w:val="000806E1"/>
    <w:rsid w:val="000B1132"/>
    <w:rsid w:val="000B5EA0"/>
    <w:rsid w:val="000E14E8"/>
    <w:rsid w:val="00182D49"/>
    <w:rsid w:val="001B5858"/>
    <w:rsid w:val="001F794B"/>
    <w:rsid w:val="002C2DF1"/>
    <w:rsid w:val="00351F9B"/>
    <w:rsid w:val="003C33AF"/>
    <w:rsid w:val="003D2370"/>
    <w:rsid w:val="004303EF"/>
    <w:rsid w:val="0044413B"/>
    <w:rsid w:val="006214AA"/>
    <w:rsid w:val="006B3FBE"/>
    <w:rsid w:val="00727539"/>
    <w:rsid w:val="007B1CBA"/>
    <w:rsid w:val="007C5BEF"/>
    <w:rsid w:val="007D10EA"/>
    <w:rsid w:val="007D783F"/>
    <w:rsid w:val="0084599A"/>
    <w:rsid w:val="00875A39"/>
    <w:rsid w:val="00893B24"/>
    <w:rsid w:val="008C1E71"/>
    <w:rsid w:val="009528DB"/>
    <w:rsid w:val="00985992"/>
    <w:rsid w:val="009A304A"/>
    <w:rsid w:val="009B1FA2"/>
    <w:rsid w:val="009E2C46"/>
    <w:rsid w:val="009E4442"/>
    <w:rsid w:val="00AD25EC"/>
    <w:rsid w:val="00AD5935"/>
    <w:rsid w:val="00BA1670"/>
    <w:rsid w:val="00D74B72"/>
    <w:rsid w:val="00D91B1F"/>
    <w:rsid w:val="00DE0A45"/>
    <w:rsid w:val="00EF1863"/>
    <w:rsid w:val="00F3590F"/>
    <w:rsid w:val="00F70A5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35690D1"/>
  <w15:chartTrackingRefBased/>
  <w15:docId w15:val="{C29F0DC0-B8D4-49B2-A95C-5D19452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lang w:eastAsia="it-IT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1701"/>
      </w:tabs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  <w:rPr>
      <w:rFonts w:ascii="Roman 10cpi" w:hAnsi="Roman 10cpi"/>
      <w:lang w:val="de-CH" w:eastAsia="de-DE"/>
    </w:rPr>
  </w:style>
  <w:style w:type="paragraph" w:styleId="Rientrocorpodeltesto">
    <w:name w:val="Body Text Indent"/>
    <w:basedOn w:val="Normale"/>
    <w:pPr>
      <w:ind w:left="426" w:hanging="66"/>
    </w:pPr>
    <w:rPr>
      <w:sz w:val="16"/>
      <w:lang w:val="it-IT"/>
    </w:rPr>
  </w:style>
  <w:style w:type="paragraph" w:styleId="Corpotesto">
    <w:name w:val="Body Text"/>
    <w:basedOn w:val="Normale"/>
    <w:rPr>
      <w:sz w:val="16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F186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D59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D5935"/>
    <w:rPr>
      <w:rFonts w:ascii="Segoe UI" w:hAnsi="Segoe UI" w:cs="Segoe UI"/>
      <w:sz w:val="18"/>
      <w:szCs w:val="18"/>
      <w:lang w:eastAsia="it-IT"/>
    </w:rPr>
  </w:style>
  <w:style w:type="character" w:styleId="Menzionenonrisolta">
    <w:name w:val="Unresolved Mention"/>
    <w:uiPriority w:val="99"/>
    <w:semiHidden/>
    <w:unhideWhenUsed/>
    <w:rsid w:val="007D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leria@lostallo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Spoltrio 301</vt:lpstr>
    </vt:vector>
  </TitlesOfParts>
  <Company>Comune di Poschiavo</Company>
  <LinksUpToDate>false</LinksUpToDate>
  <CharactersWithSpaces>1996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mailto:cancelleria@lostallo.ch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Spoltrio 301</dc:title>
  <dc:subject/>
  <dc:creator>Beti</dc:creator>
  <cp:keywords/>
  <dc:description/>
  <cp:lastModifiedBy>User</cp:lastModifiedBy>
  <cp:revision>3</cp:revision>
  <cp:lastPrinted>2019-12-20T16:44:00Z</cp:lastPrinted>
  <dcterms:created xsi:type="dcterms:W3CDTF">2020-03-05T10:49:00Z</dcterms:created>
  <dcterms:modified xsi:type="dcterms:W3CDTF">2020-03-05T10:49:00Z</dcterms:modified>
</cp:coreProperties>
</file>